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4A8" w:rsidRPr="00BC54A8" w:rsidRDefault="00BC54A8" w:rsidP="00BC54A8">
      <w:pPr>
        <w:ind w:left="2124" w:firstLine="708"/>
        <w:rPr>
          <w:rFonts w:ascii="Times New Roman" w:hAnsi="Times New Roman" w:cs="Times New Roman"/>
          <w:sz w:val="24"/>
          <w:szCs w:val="24"/>
        </w:rPr>
      </w:pPr>
      <w:r w:rsidRPr="00BC54A8">
        <w:rPr>
          <w:rFonts w:ascii="Times New Roman" w:hAnsi="Times New Roman" w:cs="Times New Roman"/>
          <w:sz w:val="24"/>
          <w:szCs w:val="24"/>
        </w:rPr>
        <w:t xml:space="preserve">Informacja międzysesyjna  Wójta  Gminy </w:t>
      </w:r>
    </w:p>
    <w:p w:rsidR="00BC54A8" w:rsidRPr="00BC54A8" w:rsidRDefault="00BC54A8" w:rsidP="00BC54A8">
      <w:pPr>
        <w:rPr>
          <w:rFonts w:ascii="Times New Roman" w:hAnsi="Times New Roman" w:cs="Times New Roman"/>
          <w:sz w:val="24"/>
          <w:szCs w:val="24"/>
        </w:rPr>
      </w:pPr>
      <w:r w:rsidRPr="00BC54A8">
        <w:rPr>
          <w:rFonts w:ascii="Times New Roman" w:hAnsi="Times New Roman" w:cs="Times New Roman"/>
          <w:sz w:val="24"/>
          <w:szCs w:val="24"/>
        </w:rPr>
        <w:t xml:space="preserve">W okresie międzysesyjnym  </w:t>
      </w:r>
      <w:proofErr w:type="spellStart"/>
      <w:r w:rsidRPr="00BC54A8">
        <w:rPr>
          <w:rFonts w:ascii="Times New Roman" w:hAnsi="Times New Roman" w:cs="Times New Roman"/>
          <w:sz w:val="24"/>
          <w:szCs w:val="24"/>
        </w:rPr>
        <w:t>tj</w:t>
      </w:r>
      <w:proofErr w:type="spellEnd"/>
      <w:r w:rsidRPr="00BC54A8">
        <w:rPr>
          <w:rFonts w:ascii="Times New Roman" w:hAnsi="Times New Roman" w:cs="Times New Roman"/>
          <w:sz w:val="24"/>
          <w:szCs w:val="24"/>
        </w:rPr>
        <w:t xml:space="preserve"> od  22 kwietnia </w:t>
      </w:r>
      <w:r>
        <w:rPr>
          <w:rFonts w:ascii="Times New Roman" w:hAnsi="Times New Roman" w:cs="Times New Roman"/>
          <w:sz w:val="24"/>
          <w:szCs w:val="24"/>
        </w:rPr>
        <w:t xml:space="preserve">2021 r. </w:t>
      </w:r>
      <w:r w:rsidRPr="00BC54A8">
        <w:rPr>
          <w:rFonts w:ascii="Times New Roman" w:hAnsi="Times New Roman" w:cs="Times New Roman"/>
          <w:sz w:val="24"/>
          <w:szCs w:val="24"/>
        </w:rPr>
        <w:t>realizowane były następujące zadania :</w:t>
      </w:r>
    </w:p>
    <w:p w:rsidR="0040127B" w:rsidRDefault="0040127B" w:rsidP="0040127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Trwają prace związane z realizacją </w:t>
      </w:r>
      <w:r>
        <w:rPr>
          <w:bCs/>
          <w:sz w:val="26"/>
          <w:szCs w:val="26"/>
        </w:rPr>
        <w:t>zadania pn. „</w:t>
      </w:r>
      <w:r w:rsidRPr="00CA3B92">
        <w:rPr>
          <w:bCs/>
          <w:sz w:val="26"/>
          <w:szCs w:val="26"/>
        </w:rPr>
        <w:t>Modernizacja strażnicy Ochotniczej Straży Pożarnej w Młodzieszynie</w:t>
      </w:r>
      <w:r>
        <w:rPr>
          <w:bCs/>
          <w:sz w:val="26"/>
          <w:szCs w:val="26"/>
        </w:rPr>
        <w:t xml:space="preserve">”. </w:t>
      </w:r>
      <w:r>
        <w:rPr>
          <w:sz w:val="26"/>
          <w:szCs w:val="26"/>
        </w:rPr>
        <w:t>Gmina Młodzieszyn pozyskała</w:t>
      </w:r>
      <w:r w:rsidRPr="00785ABE">
        <w:rPr>
          <w:sz w:val="26"/>
          <w:szCs w:val="26"/>
        </w:rPr>
        <w:t xml:space="preserve"> z Urzędu Marszałkowskiego Województwa Mazowieckiego w Warszawi</w:t>
      </w:r>
      <w:r>
        <w:rPr>
          <w:sz w:val="26"/>
          <w:szCs w:val="26"/>
        </w:rPr>
        <w:t>e</w:t>
      </w:r>
      <w:r w:rsidRPr="00785ABE">
        <w:rPr>
          <w:sz w:val="26"/>
          <w:szCs w:val="26"/>
        </w:rPr>
        <w:t xml:space="preserve"> dofinansowanie, na „Modernizację strażnicy Ochotniczej Straży Pożarnej w Młodzieszynie” w ramach „Instrumentu wsparcia zadań ważnych dla równomiernego rozwoju województwa mazowieckiego”. Dofinansowanie wynosi 60% całej inwestycji.</w:t>
      </w:r>
    </w:p>
    <w:p w:rsidR="0040127B" w:rsidRDefault="0040127B" w:rsidP="0040127B">
      <w:pPr>
        <w:jc w:val="both"/>
        <w:rPr>
          <w:rFonts w:eastAsia="Times New Roman"/>
          <w:bCs/>
          <w:kern w:val="36"/>
          <w:sz w:val="26"/>
          <w:szCs w:val="26"/>
        </w:rPr>
      </w:pPr>
      <w:r>
        <w:rPr>
          <w:sz w:val="26"/>
          <w:szCs w:val="26"/>
        </w:rPr>
        <w:t xml:space="preserve">Trwa realizacja </w:t>
      </w:r>
      <w:r>
        <w:rPr>
          <w:bCs/>
          <w:sz w:val="26"/>
          <w:szCs w:val="26"/>
        </w:rPr>
        <w:t xml:space="preserve">zadania pn. </w:t>
      </w:r>
      <w:r w:rsidRPr="008F1196">
        <w:rPr>
          <w:rFonts w:cs="Arial"/>
          <w:sz w:val="26"/>
          <w:szCs w:val="26"/>
        </w:rPr>
        <w:t>„Przebudowa kompleksu lekkoatletycznego przy Szkole Podstawowej i Gimnazjum w Młodzieszynie – wariant 400 m – treningowy”</w:t>
      </w:r>
      <w:r>
        <w:rPr>
          <w:rFonts w:eastAsia="Times New Roman"/>
          <w:bCs/>
          <w:kern w:val="36"/>
          <w:sz w:val="26"/>
          <w:szCs w:val="26"/>
        </w:rPr>
        <w:t xml:space="preserve"> – </w:t>
      </w:r>
      <w:r w:rsidRPr="008F1196">
        <w:rPr>
          <w:rFonts w:eastAsia="Times New Roman"/>
          <w:bCs/>
          <w:kern w:val="36"/>
          <w:sz w:val="26"/>
          <w:szCs w:val="26"/>
        </w:rPr>
        <w:t>Całość inwestycji na którą składa się: wykonanie, nadzór i badania obiektowe wynosi 3 mln 601 tys. zł</w:t>
      </w:r>
      <w:r>
        <w:rPr>
          <w:rFonts w:eastAsia="Times New Roman"/>
          <w:bCs/>
          <w:kern w:val="36"/>
          <w:sz w:val="26"/>
          <w:szCs w:val="26"/>
        </w:rPr>
        <w:t xml:space="preserve">.  Pierwsze prace polegały za  usunięcie </w:t>
      </w:r>
      <w:proofErr w:type="spellStart"/>
      <w:r>
        <w:rPr>
          <w:rFonts w:eastAsia="Times New Roman"/>
          <w:bCs/>
          <w:kern w:val="36"/>
          <w:sz w:val="26"/>
          <w:szCs w:val="26"/>
        </w:rPr>
        <w:t>zakrzaczeń</w:t>
      </w:r>
      <w:proofErr w:type="spellEnd"/>
      <w:r>
        <w:rPr>
          <w:rFonts w:eastAsia="Times New Roman"/>
          <w:bCs/>
          <w:kern w:val="36"/>
          <w:sz w:val="26"/>
          <w:szCs w:val="26"/>
        </w:rPr>
        <w:t xml:space="preserve"> i zadrzewień, z</w:t>
      </w:r>
      <w:r w:rsidRPr="008F1196">
        <w:rPr>
          <w:rFonts w:eastAsia="Times New Roman"/>
          <w:bCs/>
          <w:kern w:val="36"/>
          <w:sz w:val="26"/>
          <w:szCs w:val="26"/>
        </w:rPr>
        <w:t xml:space="preserve">ostały dostarczone </w:t>
      </w:r>
      <w:r>
        <w:rPr>
          <w:rFonts w:eastAsia="Times New Roman"/>
          <w:bCs/>
          <w:kern w:val="36"/>
          <w:sz w:val="26"/>
          <w:szCs w:val="26"/>
        </w:rPr>
        <w:t xml:space="preserve">również </w:t>
      </w:r>
      <w:r w:rsidRPr="008F1196">
        <w:rPr>
          <w:rFonts w:eastAsia="Times New Roman"/>
          <w:bCs/>
          <w:kern w:val="36"/>
          <w:sz w:val="26"/>
          <w:szCs w:val="26"/>
        </w:rPr>
        <w:t>pierw</w:t>
      </w:r>
      <w:r>
        <w:rPr>
          <w:rFonts w:eastAsia="Times New Roman"/>
          <w:bCs/>
          <w:kern w:val="36"/>
          <w:sz w:val="26"/>
          <w:szCs w:val="26"/>
        </w:rPr>
        <w:t>sze materiały budowlane</w:t>
      </w:r>
      <w:r w:rsidRPr="008F1196">
        <w:rPr>
          <w:rFonts w:eastAsia="Times New Roman"/>
          <w:bCs/>
          <w:kern w:val="36"/>
          <w:sz w:val="26"/>
          <w:szCs w:val="26"/>
        </w:rPr>
        <w:t xml:space="preserve"> w postaci </w:t>
      </w:r>
      <w:r>
        <w:rPr>
          <w:rFonts w:eastAsia="Times New Roman"/>
          <w:bCs/>
          <w:kern w:val="36"/>
          <w:sz w:val="26"/>
          <w:szCs w:val="26"/>
        </w:rPr>
        <w:t xml:space="preserve">granulatu do budowy boisk. Obecnie realizowane są prace ziemne przygotowujące teren pod budowę stadionu. </w:t>
      </w:r>
    </w:p>
    <w:p w:rsidR="0040127B" w:rsidRDefault="0040127B" w:rsidP="0040127B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Przystąpiono do realizacji projekt </w:t>
      </w:r>
      <w:r w:rsidRPr="00A2526B">
        <w:rPr>
          <w:bCs/>
          <w:sz w:val="26"/>
          <w:szCs w:val="26"/>
        </w:rPr>
        <w:t>pn.: „Czyste</w:t>
      </w:r>
      <w:r>
        <w:rPr>
          <w:bCs/>
          <w:sz w:val="26"/>
          <w:szCs w:val="26"/>
        </w:rPr>
        <w:t xml:space="preserve"> powietrze w gminie Młodzieszyn </w:t>
      </w:r>
      <w:r w:rsidRPr="00A2526B">
        <w:rPr>
          <w:bCs/>
          <w:sz w:val="26"/>
          <w:szCs w:val="26"/>
        </w:rPr>
        <w:t>- wymiana u</w:t>
      </w:r>
      <w:r>
        <w:rPr>
          <w:bCs/>
          <w:sz w:val="26"/>
          <w:szCs w:val="26"/>
        </w:rPr>
        <w:t xml:space="preserve">rządzeń grzewczych”. Obecnie przygotowywane są mapy do celów projektowych niezbędne do rozpoczęcia prac związanych z projektowaniem instalacji oraz wyceny indywidualne instalacji. </w:t>
      </w:r>
    </w:p>
    <w:p w:rsidR="0040127B" w:rsidRPr="00F871FE" w:rsidRDefault="0040127B" w:rsidP="0040127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Zakończono remont gabinetu rehabilitacji ruchowej w Młodzieszynie na które gmina Młodzieszyn uzyskała dofinansowanie w postaci darowizny w wysokości 40 tys. zł z Fundacji ORLEN. W ramach remontu zostały wymienione okna, parapety, drzwi, instalacja elektryczna oraz połączono pomieszczenia dla zwiększenia możliwości stosowania kolejnej aparatury i urządzeń w gabinecie rehabilitacji. </w:t>
      </w:r>
    </w:p>
    <w:p w:rsidR="0040127B" w:rsidRDefault="0040127B" w:rsidP="0040127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Trwają naprawy dróg gminnych gruntowych. Prace polegają na profilowaniu dróg przy pomocy równiarki drogowej, miejscowym uzupełnieniom ubytków w drogach poprzez uzupełnienie pospółką drogową, </w:t>
      </w:r>
      <w:proofErr w:type="spellStart"/>
      <w:r>
        <w:rPr>
          <w:sz w:val="26"/>
          <w:szCs w:val="26"/>
        </w:rPr>
        <w:t>przekruszem</w:t>
      </w:r>
      <w:proofErr w:type="spellEnd"/>
      <w:r>
        <w:rPr>
          <w:sz w:val="26"/>
          <w:szCs w:val="26"/>
        </w:rPr>
        <w:t>, tłuczniem, itp. materiałami przeznaczonymi do tego celu oraz zagęszczeniem przy pomocy walca drogowego.</w:t>
      </w:r>
    </w:p>
    <w:p w:rsidR="0040127B" w:rsidRPr="00F871FE" w:rsidRDefault="0040127B" w:rsidP="0040127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Przeprowadzane są </w:t>
      </w:r>
      <w:r w:rsidRPr="00F871FE">
        <w:rPr>
          <w:sz w:val="26"/>
          <w:szCs w:val="26"/>
        </w:rPr>
        <w:t xml:space="preserve">prace związane z utrzymaniem zieleni na terenie gminy Młodzieszyn, prace są realizowane własnym sumptem przez pracowników gminy Młodzieszyn. </w:t>
      </w:r>
    </w:p>
    <w:p w:rsidR="0040127B" w:rsidRDefault="0040127B" w:rsidP="0040127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W wyniku opracowanego i złożonego wniosku o dofinansowania do Urzędu Marszałkowskiego w ramach programu „Mazowieckie Strażnice OSP-2021” jednostka OSP w Budach Starych otrzymała dofinansowanie w wysokości 25 tys. zł na </w:t>
      </w:r>
      <w:r>
        <w:rPr>
          <w:sz w:val="26"/>
          <w:szCs w:val="26"/>
        </w:rPr>
        <w:lastRenderedPageBreak/>
        <w:t xml:space="preserve">Modernizacje pomieszczeń strażnicy OSP w Budach </w:t>
      </w:r>
      <w:r w:rsidRPr="000967E7">
        <w:rPr>
          <w:sz w:val="26"/>
          <w:szCs w:val="26"/>
        </w:rPr>
        <w:t>Starych, polegającą na zaadaptowaniu pomies</w:t>
      </w:r>
      <w:r>
        <w:rPr>
          <w:sz w:val="26"/>
          <w:szCs w:val="26"/>
        </w:rPr>
        <w:t>zczenia na szatnię</w:t>
      </w:r>
      <w:r w:rsidRPr="000967E7">
        <w:rPr>
          <w:sz w:val="26"/>
          <w:szCs w:val="26"/>
        </w:rPr>
        <w:t xml:space="preserve">, która </w:t>
      </w:r>
      <w:r>
        <w:rPr>
          <w:sz w:val="26"/>
          <w:szCs w:val="26"/>
        </w:rPr>
        <w:t>przyczyni się do polepszenia</w:t>
      </w:r>
      <w:r w:rsidRPr="000967E7">
        <w:rPr>
          <w:sz w:val="26"/>
          <w:szCs w:val="26"/>
        </w:rPr>
        <w:t xml:space="preserve"> gotow</w:t>
      </w:r>
      <w:r>
        <w:rPr>
          <w:sz w:val="26"/>
          <w:szCs w:val="26"/>
        </w:rPr>
        <w:t>ości bojowej strażaków jednostki</w:t>
      </w:r>
      <w:r w:rsidRPr="000967E7">
        <w:rPr>
          <w:sz w:val="26"/>
          <w:szCs w:val="26"/>
        </w:rPr>
        <w:t xml:space="preserve"> OSP</w:t>
      </w:r>
      <w:r>
        <w:rPr>
          <w:sz w:val="26"/>
          <w:szCs w:val="26"/>
        </w:rPr>
        <w:t xml:space="preserve"> w Budach Starych. </w:t>
      </w:r>
    </w:p>
    <w:p w:rsidR="0040127B" w:rsidRDefault="0040127B" w:rsidP="0040127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W wyniku opracowanego i złożonego wniosku o dofinansowania do Urzędu Marszałkowskiego w ramach programu „OSP-2021” jednostka OSP w Kamionie otrzymała dofinansowanie w wysokości 20 tys. zł na zakup sprzętu pożarniczego.   </w:t>
      </w:r>
    </w:p>
    <w:p w:rsidR="0040127B" w:rsidRDefault="0040127B" w:rsidP="0040127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Do Wojewódzkiego Funduszu Ochrony Środowiska i Gospodarki Wodnej w Warszawie złożono 4 wnioski na budowę instalacji fotowoltaicznych w strażnicach OSP z terenów naszej gminy o mocy 8kW każda na kwotę 140 tys. zł łącznie przy dofinansowaniu 120 tys. zł </w:t>
      </w:r>
    </w:p>
    <w:p w:rsidR="0040127B" w:rsidRPr="000A124E" w:rsidRDefault="0040127B" w:rsidP="0040127B">
      <w:pPr>
        <w:jc w:val="both"/>
        <w:rPr>
          <w:sz w:val="26"/>
          <w:szCs w:val="26"/>
        </w:rPr>
      </w:pPr>
      <w:r w:rsidRPr="000A124E">
        <w:rPr>
          <w:sz w:val="26"/>
          <w:szCs w:val="26"/>
        </w:rPr>
        <w:t xml:space="preserve">W wyniku zgłoszenia </w:t>
      </w:r>
      <w:r>
        <w:rPr>
          <w:sz w:val="26"/>
          <w:szCs w:val="26"/>
        </w:rPr>
        <w:t>powstałych szkód w postaci</w:t>
      </w:r>
      <w:r w:rsidRPr="000A124E">
        <w:rPr>
          <w:sz w:val="26"/>
          <w:szCs w:val="26"/>
        </w:rPr>
        <w:t xml:space="preserve"> skradzionych lamp solarnych w miejscowości Januszew, uzyskano odszkodowanie od ubezpieczyciela. Lampy wraz masztami zostały </w:t>
      </w:r>
      <w:r>
        <w:rPr>
          <w:sz w:val="26"/>
          <w:szCs w:val="26"/>
        </w:rPr>
        <w:t xml:space="preserve">zakupione i </w:t>
      </w:r>
      <w:r w:rsidRPr="000A124E">
        <w:rPr>
          <w:sz w:val="26"/>
          <w:szCs w:val="26"/>
        </w:rPr>
        <w:t xml:space="preserve">zamontowane w miejscach w których były wcześniej posadowione. </w:t>
      </w:r>
    </w:p>
    <w:p w:rsidR="0040127B" w:rsidRDefault="0040127B" w:rsidP="0040127B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W wyniku opracowanego i złożonego wniosku o dofinansowanie do Mazowieckiego Wojewódzkiego Konserwatora Zabytków na opracowanie dokumentacji projektowej zagospodarowania terenów zielonych wraz z małą architekturą dla obiektu zabytkowego podworskiego parku w Młodzieszynie, pozyskano dofinansowanie w wysokości 30tys. zł  </w:t>
      </w:r>
    </w:p>
    <w:p w:rsidR="0040127B" w:rsidRDefault="0040127B" w:rsidP="0040127B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W wyniku opracowanego i złożonego wniosku o przyznanie pomocy finansowej z budżetu Województwa Mazowieckiego w ramach „Mazowieckiego Instrumentu Wsparcia Ochrony Powietrza i Mikroklimatu MAZOWSZE 2021 na „Rewitalizacje stawu retencyjnego w Młodzieszynie” Gmina Młodzieszyn uzyskała dofinansowanie w wysokości 135.562,00zł, który stanowi 50% prognozowanych kosztów inwestycji. Szacunkowy koszt całej inwestycji wyniesie 271.125,58zł.</w:t>
      </w:r>
    </w:p>
    <w:p w:rsidR="0040127B" w:rsidRDefault="0040127B" w:rsidP="004012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Courier New"/>
          <w:sz w:val="26"/>
          <w:szCs w:val="26"/>
          <w:lang w:eastAsia="pl-PL"/>
        </w:rPr>
      </w:pPr>
      <w:r w:rsidRPr="00A945D9">
        <w:rPr>
          <w:bCs/>
          <w:sz w:val="26"/>
          <w:szCs w:val="26"/>
        </w:rPr>
        <w:t xml:space="preserve">W wyniku opracowanego i złożonego wniosku </w:t>
      </w:r>
      <w:r w:rsidRPr="00A945D9">
        <w:rPr>
          <w:rFonts w:eastAsia="Times New Roman" w:cs="Courier New"/>
          <w:sz w:val="26"/>
          <w:szCs w:val="26"/>
          <w:lang w:eastAsia="pl-PL"/>
        </w:rPr>
        <w:t xml:space="preserve">o dofinansowanie </w:t>
      </w:r>
      <w:r w:rsidRPr="00A945D9">
        <w:rPr>
          <w:sz w:val="26"/>
          <w:szCs w:val="26"/>
        </w:rPr>
        <w:t>w ramach zadań określonych w ustawie o ochronie gruntów rolnych i leśnych, w zakresie budowy i modernizacji dróg dojazdowych do gruntów rolnych, tzw. FOGR</w:t>
      </w:r>
      <w:r w:rsidRPr="00A945D9">
        <w:rPr>
          <w:rFonts w:eastAsia="Times New Roman" w:cs="Courier New"/>
          <w:color w:val="FF0000"/>
          <w:sz w:val="26"/>
          <w:szCs w:val="26"/>
          <w:lang w:eastAsia="pl-PL"/>
        </w:rPr>
        <w:t xml:space="preserve"> </w:t>
      </w:r>
      <w:r w:rsidRPr="00A945D9">
        <w:rPr>
          <w:rFonts w:eastAsia="Times New Roman" w:cs="Courier New"/>
          <w:sz w:val="26"/>
          <w:szCs w:val="26"/>
          <w:lang w:eastAsia="pl-PL"/>
        </w:rPr>
        <w:t xml:space="preserve">na </w:t>
      </w:r>
      <w:r w:rsidRPr="00D530EC">
        <w:rPr>
          <w:rFonts w:eastAsia="Times New Roman" w:cs="Courier New"/>
          <w:sz w:val="26"/>
          <w:szCs w:val="26"/>
          <w:lang w:eastAsia="pl-PL"/>
        </w:rPr>
        <w:t>zadani</w:t>
      </w:r>
      <w:r>
        <w:rPr>
          <w:rFonts w:eastAsia="Times New Roman" w:cs="Courier New"/>
          <w:sz w:val="26"/>
          <w:szCs w:val="26"/>
          <w:lang w:eastAsia="pl-PL"/>
        </w:rPr>
        <w:t xml:space="preserve">a pn. "Przebudowa drogi gminnej </w:t>
      </w:r>
      <w:r w:rsidRPr="00D530EC">
        <w:rPr>
          <w:rFonts w:eastAsia="Times New Roman" w:cs="Courier New"/>
          <w:sz w:val="26"/>
          <w:szCs w:val="26"/>
          <w:lang w:eastAsia="pl-PL"/>
        </w:rPr>
        <w:t>w miejscow</w:t>
      </w:r>
      <w:r>
        <w:rPr>
          <w:rFonts w:eastAsia="Times New Roman" w:cs="Courier New"/>
          <w:sz w:val="26"/>
          <w:szCs w:val="26"/>
          <w:lang w:eastAsia="pl-PL"/>
        </w:rPr>
        <w:t>ości Janów w gm.</w:t>
      </w:r>
      <w:r w:rsidRPr="00A945D9">
        <w:rPr>
          <w:rFonts w:eastAsia="Times New Roman" w:cs="Courier New"/>
          <w:sz w:val="26"/>
          <w:szCs w:val="26"/>
          <w:lang w:eastAsia="pl-PL"/>
        </w:rPr>
        <w:t xml:space="preserve"> Młodzieszyn" Gmina Młodzieszyn otrzymała dofinansowanie </w:t>
      </w:r>
      <w:r w:rsidRPr="00A945D9">
        <w:rPr>
          <w:sz w:val="26"/>
          <w:szCs w:val="26"/>
        </w:rPr>
        <w:t>ze środków budżetu Województwa Mazowieckiego</w:t>
      </w:r>
      <w:r w:rsidRPr="00A945D9">
        <w:rPr>
          <w:rFonts w:eastAsia="Times New Roman" w:cs="Courier New"/>
          <w:sz w:val="26"/>
          <w:szCs w:val="26"/>
          <w:lang w:eastAsia="pl-PL"/>
        </w:rPr>
        <w:t xml:space="preserve"> w wysokości  </w:t>
      </w:r>
      <w:r>
        <w:rPr>
          <w:rFonts w:eastAsia="Times New Roman" w:cs="Courier New"/>
          <w:sz w:val="26"/>
          <w:szCs w:val="26"/>
          <w:lang w:eastAsia="pl-PL"/>
        </w:rPr>
        <w:t xml:space="preserve">120 tys. zł </w:t>
      </w:r>
    </w:p>
    <w:p w:rsidR="0040127B" w:rsidRPr="00414F3B" w:rsidRDefault="0040127B" w:rsidP="004012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Courier New"/>
          <w:sz w:val="26"/>
          <w:szCs w:val="26"/>
          <w:lang w:eastAsia="pl-PL"/>
        </w:rPr>
      </w:pPr>
    </w:p>
    <w:p w:rsidR="00814D8A" w:rsidRDefault="0040127B" w:rsidP="0040127B">
      <w:pPr>
        <w:pStyle w:val="Bezodstpw"/>
        <w:spacing w:line="276" w:lineRule="auto"/>
        <w:jc w:val="both"/>
        <w:rPr>
          <w:sz w:val="26"/>
          <w:szCs w:val="26"/>
        </w:rPr>
      </w:pPr>
      <w:r w:rsidRPr="00C800CE">
        <w:rPr>
          <w:sz w:val="26"/>
          <w:szCs w:val="26"/>
        </w:rPr>
        <w:t>W wyniku złożonego wniosek przez Powiatowy Zarząd Dróg w Sochaczewie w ramach Funduszu Dróg Samorządowych na rok 2021 udało pozyskać się dofinansowanie na remont drogi powiatowej nr 3813W w</w:t>
      </w:r>
      <w:r>
        <w:rPr>
          <w:sz w:val="26"/>
          <w:szCs w:val="26"/>
        </w:rPr>
        <w:t xml:space="preserve"> Mistrzewicach na odcinku Helenka – Nowe Mistrzewice </w:t>
      </w:r>
      <w:r w:rsidRPr="00C800CE">
        <w:rPr>
          <w:sz w:val="26"/>
          <w:szCs w:val="26"/>
        </w:rPr>
        <w:t xml:space="preserve">o łącznej długości 3,03km. </w:t>
      </w:r>
      <w:r w:rsidRPr="00872A75">
        <w:rPr>
          <w:sz w:val="26"/>
          <w:szCs w:val="26"/>
        </w:rPr>
        <w:t xml:space="preserve">Pozyskane dofinansowanie w ramach </w:t>
      </w:r>
      <w:r w:rsidRPr="00872A75">
        <w:rPr>
          <w:sz w:val="26"/>
          <w:szCs w:val="26"/>
        </w:rPr>
        <w:lastRenderedPageBreak/>
        <w:t>programu Rządowego Funduszu Rozwoju Dróg na rok 2021 stanowi aż 80% przewidywanych kosztów zadania, pozostałe 20% kosztów inwestycji pokryją po połowie Starostwo Powiatowe w Sochaczewie i Gmina Młodzieszyn. Łączny koszy inwestycji prognozowany jest na kwotę 1.467.000zł.</w:t>
      </w:r>
    </w:p>
    <w:p w:rsidR="0040127B" w:rsidRPr="0040127B" w:rsidRDefault="0040127B" w:rsidP="0040127B">
      <w:pPr>
        <w:pStyle w:val="Bezodstpw"/>
        <w:spacing w:line="276" w:lineRule="auto"/>
        <w:jc w:val="both"/>
        <w:rPr>
          <w:sz w:val="26"/>
          <w:szCs w:val="26"/>
        </w:rPr>
      </w:pPr>
    </w:p>
    <w:p w:rsidR="00B30D1D" w:rsidRPr="00BC54A8" w:rsidRDefault="00D3203E" w:rsidP="00814D8A">
      <w:pPr>
        <w:jc w:val="both"/>
        <w:rPr>
          <w:rFonts w:ascii="Times New Roman" w:hAnsi="Times New Roman" w:cs="Times New Roman"/>
          <w:sz w:val="24"/>
          <w:szCs w:val="24"/>
        </w:rPr>
      </w:pPr>
      <w:r w:rsidRPr="00BC54A8">
        <w:rPr>
          <w:rFonts w:ascii="Times New Roman" w:hAnsi="Times New Roman" w:cs="Times New Roman"/>
          <w:color w:val="000000" w:themeColor="text1"/>
          <w:sz w:val="24"/>
          <w:szCs w:val="24"/>
        </w:rPr>
        <w:t>W dalszym ciągu</w:t>
      </w:r>
      <w:r w:rsidR="00B30D1D" w:rsidRPr="00BC5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trwają  prace związane z przeprowadzanym Narodowym Spisem Powszechnym Ludności i Mieszkań w 2021 roku, który potrwa do 30 września 2021 r.  Od 1</w:t>
      </w:r>
      <w:r w:rsidRPr="00BC5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 </w:t>
      </w:r>
      <w:r w:rsidR="00B30D1D" w:rsidRPr="00BC54A8">
        <w:rPr>
          <w:rFonts w:ascii="Times New Roman" w:hAnsi="Times New Roman" w:cs="Times New Roman"/>
          <w:color w:val="000000" w:themeColor="text1"/>
          <w:sz w:val="24"/>
          <w:szCs w:val="24"/>
        </w:rPr>
        <w:t>maja br. na terenie naszej gminy pracuje dwoje rachmistrzów</w:t>
      </w:r>
      <w:r w:rsidR="003077A4" w:rsidRPr="00BC5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30D1D" w:rsidRPr="00BC5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C54A8">
        <w:rPr>
          <w:rFonts w:ascii="Times New Roman" w:hAnsi="Times New Roman" w:cs="Times New Roman"/>
          <w:color w:val="000000" w:themeColor="text1"/>
          <w:sz w:val="24"/>
          <w:szCs w:val="24"/>
        </w:rPr>
        <w:t>Ze względu na stan epidemii na d</w:t>
      </w:r>
      <w:r w:rsidR="003077A4" w:rsidRPr="00BC5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zień dzisiejszy, </w:t>
      </w:r>
      <w:r w:rsidR="003077A4" w:rsidRPr="00BC54A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AFAFA"/>
        </w:rPr>
        <w:t>do odwołania, decyzją CBS rachmistrze będą wykonywać jedynie wywiady telefoniczne. Do czasu kiedy nie skontaktuje się z nami rachmistrz mamy możliwość  samodzielnego spisu</w:t>
      </w:r>
      <w:r w:rsidR="00F12485" w:rsidRPr="00BC54A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AFAFA"/>
        </w:rPr>
        <w:t>,</w:t>
      </w:r>
      <w:r w:rsidR="003077A4" w:rsidRPr="00BC54A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AFAFA"/>
        </w:rPr>
        <w:t xml:space="preserve"> do czego mocno zachęcam.</w:t>
      </w:r>
    </w:p>
    <w:p w:rsidR="003077A4" w:rsidRPr="00BC54A8" w:rsidRDefault="003077A4" w:rsidP="00814D8A">
      <w:pPr>
        <w:jc w:val="both"/>
        <w:rPr>
          <w:rFonts w:ascii="Times New Roman" w:hAnsi="Times New Roman" w:cs="Times New Roman"/>
          <w:sz w:val="24"/>
          <w:szCs w:val="24"/>
        </w:rPr>
      </w:pPr>
      <w:r w:rsidRPr="00BC5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dniu 23 kwietnia 2021 r. unieważniłam ogłoszony konkurs ofert na realizację zadań publicznych w 2021 roku przez organizacje </w:t>
      </w:r>
      <w:r w:rsidR="006A01F7" w:rsidRPr="00BC54A8">
        <w:rPr>
          <w:rFonts w:ascii="Times New Roman" w:hAnsi="Times New Roman" w:cs="Times New Roman"/>
          <w:color w:val="000000" w:themeColor="text1"/>
          <w:sz w:val="24"/>
          <w:szCs w:val="24"/>
        </w:rPr>
        <w:t>pozarządowe z powodu, iż nie wpłynęła żadna oferta.</w:t>
      </w:r>
    </w:p>
    <w:p w:rsidR="006A01F7" w:rsidRPr="00BC54A8" w:rsidRDefault="006A01F7" w:rsidP="00814D8A">
      <w:pPr>
        <w:jc w:val="both"/>
        <w:rPr>
          <w:rFonts w:ascii="Times New Roman" w:hAnsi="Times New Roman" w:cs="Times New Roman"/>
          <w:sz w:val="24"/>
          <w:szCs w:val="24"/>
        </w:rPr>
      </w:pPr>
      <w:r w:rsidRPr="00BC54A8">
        <w:rPr>
          <w:rFonts w:ascii="Times New Roman" w:hAnsi="Times New Roman" w:cs="Times New Roman"/>
          <w:color w:val="000000" w:themeColor="text1"/>
          <w:sz w:val="24"/>
          <w:szCs w:val="24"/>
        </w:rPr>
        <w:t>Przedłożyłam Radzie Gminy Sprawozdanie z realizacji programu współpracy Gminy Młodzieszyn  z organizacjami pozarządowymi oraz innymi podmiotami prowadzącymi działalność pożytku publicznego za 2020 rok.</w:t>
      </w:r>
    </w:p>
    <w:p w:rsidR="00814D8A" w:rsidRPr="00BC54A8" w:rsidRDefault="000C3F49" w:rsidP="002A48E5">
      <w:pPr>
        <w:pStyle w:val="NormalnyWeb"/>
        <w:jc w:val="both"/>
      </w:pPr>
      <w:r w:rsidRPr="00BC54A8">
        <w:t>W dniu</w:t>
      </w:r>
      <w:r w:rsidRPr="00BC54A8">
        <w:rPr>
          <w:color w:val="FF0000"/>
        </w:rPr>
        <w:t xml:space="preserve"> </w:t>
      </w:r>
      <w:r w:rsidRPr="00BC54A8">
        <w:t>11 maja 2021 r. w Szkole Podstawowej w Janowie odbyła się uroczystość wręczenia medali za wieloletnie pożycie małżeńskie. Medale za 50</w:t>
      </w:r>
      <w:r w:rsidR="002A48E5" w:rsidRPr="00BC54A8">
        <w:t xml:space="preserve"> </w:t>
      </w:r>
      <w:r w:rsidRPr="00BC54A8">
        <w:t>-</w:t>
      </w:r>
      <w:r w:rsidR="002A48E5" w:rsidRPr="00BC54A8">
        <w:t xml:space="preserve"> </w:t>
      </w:r>
      <w:r w:rsidRPr="00BC54A8">
        <w:t xml:space="preserve">lecie pożycia małżeńskiego otrzymało 6 par małżeńskich i jedna para małżeńska która przeżyła ze sobą 62 lata. </w:t>
      </w:r>
      <w:r w:rsidR="002A48E5" w:rsidRPr="00BC54A8">
        <w:t xml:space="preserve">                </w:t>
      </w:r>
      <w:r w:rsidRPr="00BC54A8">
        <w:t>Oprócz medali Jubilaci otrzymali pamiątkowe listy gratulacyjne, kwiaty i okolicznościowe upominki</w:t>
      </w:r>
      <w:r w:rsidR="002A48E5" w:rsidRPr="00BC54A8">
        <w:t>.</w:t>
      </w:r>
    </w:p>
    <w:p w:rsidR="00814D8A" w:rsidRPr="00BC54A8" w:rsidRDefault="00814D8A" w:rsidP="00814D8A">
      <w:pPr>
        <w:rPr>
          <w:rFonts w:ascii="Times New Roman" w:hAnsi="Times New Roman" w:cs="Times New Roman"/>
          <w:sz w:val="24"/>
          <w:szCs w:val="24"/>
        </w:rPr>
      </w:pPr>
      <w:r w:rsidRPr="00BC54A8">
        <w:rPr>
          <w:rFonts w:ascii="Times New Roman" w:hAnsi="Times New Roman" w:cs="Times New Roman"/>
          <w:sz w:val="24"/>
          <w:szCs w:val="24"/>
        </w:rPr>
        <w:t xml:space="preserve">9 maja – w kościele w Młodzieszynie odbyła się uroczysta msza św. z okazji Dnia Strażaka w której uczestniczyli przedstawiciele jednostek OSP z Gminy Młodzieszyn. </w:t>
      </w:r>
    </w:p>
    <w:p w:rsidR="00814D8A" w:rsidRPr="00BC54A8" w:rsidRDefault="00814D8A" w:rsidP="00814D8A">
      <w:pPr>
        <w:rPr>
          <w:rFonts w:ascii="Times New Roman" w:hAnsi="Times New Roman" w:cs="Times New Roman"/>
          <w:sz w:val="24"/>
          <w:szCs w:val="24"/>
        </w:rPr>
      </w:pPr>
      <w:r w:rsidRPr="00BC54A8">
        <w:rPr>
          <w:rFonts w:ascii="Times New Roman" w:hAnsi="Times New Roman" w:cs="Times New Roman"/>
          <w:sz w:val="24"/>
          <w:szCs w:val="24"/>
        </w:rPr>
        <w:t xml:space="preserve">14 maja –odbył się 8. Sztafetowy bieg pamięci Sylwestra </w:t>
      </w:r>
      <w:proofErr w:type="spellStart"/>
      <w:r w:rsidRPr="00BC54A8">
        <w:rPr>
          <w:rFonts w:ascii="Times New Roman" w:hAnsi="Times New Roman" w:cs="Times New Roman"/>
          <w:sz w:val="24"/>
          <w:szCs w:val="24"/>
        </w:rPr>
        <w:t>Rozdżestwieńskiego</w:t>
      </w:r>
      <w:proofErr w:type="spellEnd"/>
      <w:r w:rsidRPr="00BC54A8">
        <w:rPr>
          <w:rFonts w:ascii="Times New Roman" w:hAnsi="Times New Roman" w:cs="Times New Roman"/>
          <w:sz w:val="24"/>
          <w:szCs w:val="24"/>
        </w:rPr>
        <w:t xml:space="preserve">, który współorganizowała gmina Młodzieszyn. Po dotarciu na cmentarz w Iłowie złożono kwiaty i zapalono znicze na grobie śp. Sylwestra </w:t>
      </w:r>
      <w:proofErr w:type="spellStart"/>
      <w:r w:rsidRPr="00BC54A8">
        <w:rPr>
          <w:rFonts w:ascii="Times New Roman" w:hAnsi="Times New Roman" w:cs="Times New Roman"/>
          <w:sz w:val="24"/>
          <w:szCs w:val="24"/>
        </w:rPr>
        <w:t>Rozdżestwieńskiego</w:t>
      </w:r>
      <w:proofErr w:type="spellEnd"/>
      <w:r w:rsidRPr="00BC54A8">
        <w:rPr>
          <w:rFonts w:ascii="Times New Roman" w:hAnsi="Times New Roman" w:cs="Times New Roman"/>
          <w:sz w:val="24"/>
          <w:szCs w:val="24"/>
        </w:rPr>
        <w:t>.</w:t>
      </w:r>
    </w:p>
    <w:p w:rsidR="00814D8A" w:rsidRPr="00BC54A8" w:rsidRDefault="00814D8A" w:rsidP="00814D8A">
      <w:pPr>
        <w:rPr>
          <w:rFonts w:ascii="Times New Roman" w:hAnsi="Times New Roman" w:cs="Times New Roman"/>
          <w:sz w:val="24"/>
          <w:szCs w:val="24"/>
        </w:rPr>
      </w:pPr>
      <w:r w:rsidRPr="00BC54A8">
        <w:rPr>
          <w:rFonts w:ascii="Times New Roman" w:hAnsi="Times New Roman" w:cs="Times New Roman"/>
          <w:sz w:val="24"/>
          <w:szCs w:val="24"/>
        </w:rPr>
        <w:t>16 maja – w kościele w Kamionie odbyła się msza św. z okazji Dnia Strażaka podczas której poświęcono wóz strażacki OSP Kamion.</w:t>
      </w:r>
    </w:p>
    <w:p w:rsidR="00814D8A" w:rsidRPr="00BC54A8" w:rsidRDefault="00814D8A" w:rsidP="00814D8A">
      <w:pPr>
        <w:pStyle w:val="NormalnyWeb"/>
      </w:pPr>
    </w:p>
    <w:p w:rsidR="00814D8A" w:rsidRPr="00BC54A8" w:rsidRDefault="00814D8A" w:rsidP="00814D8A">
      <w:pPr>
        <w:pStyle w:val="NormalnyWeb"/>
      </w:pPr>
      <w:r w:rsidRPr="00BC54A8">
        <w:t xml:space="preserve">Gminny  Ośrodek  Pomocy Społecznej w Młodzieszynie realizował następujące zadania </w:t>
      </w:r>
    </w:p>
    <w:p w:rsidR="00814D8A" w:rsidRPr="00BC54A8" w:rsidRDefault="00814D8A" w:rsidP="00814D8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54A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 xml:space="preserve">Na nowy okres </w:t>
      </w:r>
      <w:proofErr w:type="spellStart"/>
      <w:r w:rsidRPr="00BC54A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świadczeniowy</w:t>
      </w:r>
      <w:proofErr w:type="spellEnd"/>
      <w:r w:rsidRPr="00BC54A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 xml:space="preserve"> w  500 +. </w:t>
      </w:r>
      <w:r w:rsidRPr="00BC54A8">
        <w:rPr>
          <w:rFonts w:ascii="Times New Roman" w:eastAsia="Times New Roman" w:hAnsi="Times New Roman" w:cs="Times New Roman"/>
          <w:sz w:val="24"/>
          <w:szCs w:val="24"/>
          <w:lang w:eastAsia="pl-PL"/>
        </w:rPr>
        <w:t>Świadczenie wychowawcze-500+  wpłynęło razem 602  wniosków elektronicznych od 1 lutego  2021 i papierowych od 1 kwietnia .</w:t>
      </w:r>
    </w:p>
    <w:p w:rsidR="00814D8A" w:rsidRPr="00BC54A8" w:rsidRDefault="00814D8A" w:rsidP="00814D8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54A8">
        <w:rPr>
          <w:rFonts w:ascii="Times New Roman" w:hAnsi="Times New Roman" w:cs="Times New Roman"/>
          <w:sz w:val="24"/>
          <w:szCs w:val="24"/>
        </w:rPr>
        <w:t>Na stronie internetowej  GOPS zostały zmieszczone   informacje na temat:</w:t>
      </w:r>
      <w:r w:rsidRPr="00BC54A8">
        <w:rPr>
          <w:rFonts w:ascii="Times New Roman" w:hAnsi="Times New Roman" w:cs="Times New Roman"/>
          <w:sz w:val="24"/>
          <w:szCs w:val="24"/>
        </w:rPr>
        <w:br/>
      </w:r>
    </w:p>
    <w:p w:rsidR="00814D8A" w:rsidRPr="00BC54A8" w:rsidRDefault="00814D8A" w:rsidP="00814D8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54A8">
        <w:rPr>
          <w:rFonts w:ascii="Times New Roman" w:hAnsi="Times New Roman" w:cs="Times New Roman"/>
          <w:sz w:val="24"/>
          <w:szCs w:val="24"/>
        </w:rPr>
        <w:t xml:space="preserve">1.  </w:t>
      </w:r>
      <w:hyperlink r:id="rId5" w:history="1">
        <w:r w:rsidRPr="00BC54A8">
          <w:rPr>
            <w:rStyle w:val="Hipercze"/>
            <w:rFonts w:ascii="Times New Roman" w:hAnsi="Times New Roman" w:cs="Times New Roman"/>
            <w:sz w:val="24"/>
            <w:szCs w:val="24"/>
          </w:rPr>
          <w:t>PROGRAM ,,Aktywny Samorząd”</w:t>
        </w:r>
      </w:hyperlink>
    </w:p>
    <w:p w:rsidR="00814D8A" w:rsidRPr="00BC54A8" w:rsidRDefault="00814D8A" w:rsidP="00814D8A">
      <w:pPr>
        <w:pStyle w:val="Nagwek2"/>
        <w:rPr>
          <w:b w:val="0"/>
          <w:sz w:val="24"/>
          <w:szCs w:val="24"/>
        </w:rPr>
      </w:pPr>
      <w:r w:rsidRPr="00BC54A8">
        <w:rPr>
          <w:b w:val="0"/>
          <w:sz w:val="24"/>
          <w:szCs w:val="24"/>
        </w:rPr>
        <w:lastRenderedPageBreak/>
        <w:t xml:space="preserve">2. </w:t>
      </w:r>
      <w:hyperlink r:id="rId6" w:history="1">
        <w:r w:rsidRPr="00BC54A8">
          <w:rPr>
            <w:rStyle w:val="Hipercze"/>
            <w:b w:val="0"/>
            <w:sz w:val="24"/>
            <w:szCs w:val="24"/>
          </w:rPr>
          <w:t>Zarejestruj się na szczepienie bez wychodzenia z domu</w:t>
        </w:r>
      </w:hyperlink>
    </w:p>
    <w:p w:rsidR="00814D8A" w:rsidRPr="00BC54A8" w:rsidRDefault="00814D8A" w:rsidP="00814D8A">
      <w:pPr>
        <w:pStyle w:val="Nagwek2"/>
        <w:rPr>
          <w:b w:val="0"/>
          <w:sz w:val="24"/>
          <w:szCs w:val="24"/>
        </w:rPr>
      </w:pPr>
      <w:r w:rsidRPr="00BC54A8">
        <w:rPr>
          <w:b w:val="0"/>
          <w:sz w:val="24"/>
          <w:szCs w:val="24"/>
        </w:rPr>
        <w:t xml:space="preserve">3. </w:t>
      </w:r>
      <w:hyperlink r:id="rId7" w:history="1">
        <w:r w:rsidRPr="00BC54A8">
          <w:rPr>
            <w:rStyle w:val="Hipercze"/>
            <w:b w:val="0"/>
            <w:sz w:val="24"/>
            <w:szCs w:val="24"/>
          </w:rPr>
          <w:t>Zaszczep się na COVID-19 w Przychodni Rodzinnej w Młodzieszynie również w sobotę</w:t>
        </w:r>
      </w:hyperlink>
    </w:p>
    <w:p w:rsidR="00814D8A" w:rsidRPr="00BC54A8" w:rsidRDefault="00814D8A" w:rsidP="00814D8A">
      <w:pPr>
        <w:pStyle w:val="Nagwek2"/>
        <w:rPr>
          <w:b w:val="0"/>
          <w:sz w:val="24"/>
          <w:szCs w:val="24"/>
        </w:rPr>
      </w:pPr>
      <w:r w:rsidRPr="00BC54A8">
        <w:rPr>
          <w:b w:val="0"/>
          <w:sz w:val="24"/>
          <w:szCs w:val="24"/>
        </w:rPr>
        <w:t xml:space="preserve">4. </w:t>
      </w:r>
      <w:hyperlink r:id="rId8" w:history="1">
        <w:r w:rsidRPr="00BC54A8">
          <w:rPr>
            <w:rStyle w:val="Hipercze"/>
            <w:b w:val="0"/>
            <w:sz w:val="24"/>
            <w:szCs w:val="24"/>
          </w:rPr>
          <w:t>500+ Terminy i sposób składania wniosków</w:t>
        </w:r>
      </w:hyperlink>
    </w:p>
    <w:p w:rsidR="00814D8A" w:rsidRPr="00BC54A8" w:rsidRDefault="00814D8A" w:rsidP="00814D8A">
      <w:pPr>
        <w:pStyle w:val="Nagwek2"/>
        <w:rPr>
          <w:rStyle w:val="Hipercze"/>
          <w:b w:val="0"/>
          <w:sz w:val="24"/>
          <w:szCs w:val="24"/>
        </w:rPr>
      </w:pPr>
      <w:r w:rsidRPr="00BC54A8">
        <w:rPr>
          <w:b w:val="0"/>
          <w:sz w:val="24"/>
          <w:szCs w:val="24"/>
        </w:rPr>
        <w:t xml:space="preserve">5. </w:t>
      </w:r>
      <w:hyperlink r:id="rId9" w:history="1">
        <w:r w:rsidRPr="00BC54A8">
          <w:rPr>
            <w:rStyle w:val="Hipercze"/>
            <w:b w:val="0"/>
            <w:sz w:val="24"/>
            <w:szCs w:val="24"/>
          </w:rPr>
          <w:t>Projekt “Obierz kierunek na zatrudnienie”</w:t>
        </w:r>
      </w:hyperlink>
    </w:p>
    <w:p w:rsidR="00814D8A" w:rsidRPr="00BC54A8" w:rsidRDefault="00814D8A" w:rsidP="00814D8A">
      <w:pPr>
        <w:pStyle w:val="Nagwek2"/>
        <w:rPr>
          <w:b w:val="0"/>
          <w:sz w:val="24"/>
          <w:szCs w:val="24"/>
        </w:rPr>
      </w:pPr>
      <w:r w:rsidRPr="00BC54A8">
        <w:rPr>
          <w:rStyle w:val="Hipercze"/>
          <w:b w:val="0"/>
          <w:sz w:val="24"/>
          <w:szCs w:val="24"/>
        </w:rPr>
        <w:t xml:space="preserve">6. </w:t>
      </w:r>
      <w:hyperlink r:id="rId10" w:history="1">
        <w:r w:rsidRPr="00BC54A8">
          <w:rPr>
            <w:rStyle w:val="Hipercze"/>
            <w:b w:val="0"/>
            <w:sz w:val="24"/>
            <w:szCs w:val="24"/>
          </w:rPr>
          <w:t>Wystartowała XX edycja Programu Stypendiów Pomostowych</w:t>
        </w:r>
      </w:hyperlink>
    </w:p>
    <w:p w:rsidR="00814D8A" w:rsidRPr="00BC54A8" w:rsidRDefault="00814D8A" w:rsidP="00814D8A">
      <w:pPr>
        <w:pStyle w:val="Nagwek2"/>
        <w:rPr>
          <w:b w:val="0"/>
          <w:sz w:val="24"/>
          <w:szCs w:val="24"/>
        </w:rPr>
      </w:pPr>
      <w:r w:rsidRPr="00BC54A8">
        <w:rPr>
          <w:b w:val="0"/>
          <w:sz w:val="24"/>
          <w:szCs w:val="24"/>
        </w:rPr>
        <w:t xml:space="preserve">7. </w:t>
      </w:r>
      <w:hyperlink r:id="rId11" w:history="1">
        <w:r w:rsidRPr="00BC54A8">
          <w:rPr>
            <w:rStyle w:val="Hipercze"/>
            <w:b w:val="0"/>
            <w:sz w:val="24"/>
            <w:szCs w:val="24"/>
          </w:rPr>
          <w:t>Informacja o  kandydatach  którzy zgłosili się na  ogłoszenie o wolnym miejscu pracy na zastępstwo na stanowisku pracownik socjalny</w:t>
        </w:r>
      </w:hyperlink>
    </w:p>
    <w:p w:rsidR="00814D8A" w:rsidRPr="00BC54A8" w:rsidRDefault="00814D8A" w:rsidP="00814D8A">
      <w:pPr>
        <w:pStyle w:val="Nagwek2"/>
        <w:rPr>
          <w:b w:val="0"/>
          <w:sz w:val="24"/>
          <w:szCs w:val="24"/>
        </w:rPr>
      </w:pPr>
      <w:r w:rsidRPr="00BC54A8">
        <w:rPr>
          <w:b w:val="0"/>
          <w:sz w:val="24"/>
          <w:szCs w:val="24"/>
        </w:rPr>
        <w:t xml:space="preserve">8. </w:t>
      </w:r>
      <w:hyperlink r:id="rId12" w:history="1">
        <w:r w:rsidRPr="00BC54A8">
          <w:rPr>
            <w:rStyle w:val="Hipercze"/>
            <w:b w:val="0"/>
            <w:sz w:val="24"/>
            <w:szCs w:val="24"/>
          </w:rPr>
          <w:t>Wypłata świadczenia wychowawczego (500+) za miesiąc maj 2021r.</w:t>
        </w:r>
      </w:hyperlink>
    </w:p>
    <w:p w:rsidR="00814D8A" w:rsidRPr="00BC54A8" w:rsidRDefault="00814D8A" w:rsidP="00814D8A">
      <w:pPr>
        <w:pStyle w:val="Nagwek2"/>
        <w:rPr>
          <w:b w:val="0"/>
          <w:sz w:val="24"/>
          <w:szCs w:val="24"/>
        </w:rPr>
      </w:pPr>
      <w:r w:rsidRPr="00BC54A8">
        <w:rPr>
          <w:b w:val="0"/>
          <w:sz w:val="24"/>
          <w:szCs w:val="24"/>
        </w:rPr>
        <w:t xml:space="preserve">9. </w:t>
      </w:r>
      <w:hyperlink r:id="rId13" w:history="1">
        <w:r w:rsidRPr="00BC54A8">
          <w:rPr>
            <w:rStyle w:val="Hipercze"/>
            <w:b w:val="0"/>
            <w:sz w:val="24"/>
            <w:szCs w:val="24"/>
          </w:rPr>
          <w:t>„Zaprojektuj swoją przyszłość zawodową z POWEREM”</w:t>
        </w:r>
      </w:hyperlink>
    </w:p>
    <w:p w:rsidR="00814D8A" w:rsidRPr="00BC54A8" w:rsidRDefault="00814D8A" w:rsidP="00814D8A">
      <w:pPr>
        <w:pStyle w:val="Nagwek2"/>
        <w:rPr>
          <w:sz w:val="24"/>
          <w:szCs w:val="24"/>
        </w:rPr>
      </w:pPr>
      <w:r w:rsidRPr="00BC54A8">
        <w:rPr>
          <w:b w:val="0"/>
          <w:sz w:val="24"/>
          <w:szCs w:val="24"/>
        </w:rPr>
        <w:t xml:space="preserve">10. </w:t>
      </w:r>
      <w:hyperlink r:id="rId14" w:history="1">
        <w:r w:rsidRPr="00BC54A8">
          <w:rPr>
            <w:rStyle w:val="Hipercze"/>
            <w:b w:val="0"/>
            <w:sz w:val="24"/>
            <w:szCs w:val="24"/>
          </w:rPr>
          <w:t>Meble szukają nowego właściciela.</w:t>
        </w:r>
      </w:hyperlink>
    </w:p>
    <w:p w:rsidR="00814D8A" w:rsidRPr="00BC54A8" w:rsidRDefault="00814D8A" w:rsidP="00814D8A">
      <w:pPr>
        <w:pStyle w:val="Nagwek2"/>
        <w:rPr>
          <w:b w:val="0"/>
          <w:sz w:val="24"/>
          <w:szCs w:val="24"/>
        </w:rPr>
      </w:pPr>
      <w:r w:rsidRPr="00BC54A8">
        <w:rPr>
          <w:b w:val="0"/>
          <w:sz w:val="24"/>
          <w:szCs w:val="24"/>
        </w:rPr>
        <w:t>Praca GOPS cały czas polega na przyjmowaniu wniosków o: świadczenia z pomocy społecznej, świadczenia rodzinne, świadczenia wychowawcze-500+, fundusz alimentacyjny</w:t>
      </w:r>
      <w:r w:rsidRPr="00BC54A8">
        <w:rPr>
          <w:sz w:val="24"/>
          <w:szCs w:val="24"/>
        </w:rPr>
        <w:t>.</w:t>
      </w:r>
    </w:p>
    <w:p w:rsidR="00814D8A" w:rsidRPr="00BC54A8" w:rsidRDefault="00814D8A" w:rsidP="00814D8A">
      <w:pPr>
        <w:rPr>
          <w:rFonts w:ascii="Times New Roman" w:hAnsi="Times New Roman" w:cs="Times New Roman"/>
          <w:b/>
          <w:sz w:val="24"/>
          <w:szCs w:val="24"/>
        </w:rPr>
      </w:pPr>
      <w:r w:rsidRPr="00BC54A8">
        <w:rPr>
          <w:rFonts w:ascii="Times New Roman" w:hAnsi="Times New Roman" w:cs="Times New Roman"/>
          <w:b/>
          <w:sz w:val="24"/>
          <w:szCs w:val="24"/>
        </w:rPr>
        <w:t xml:space="preserve">Obsługujemy petentów osobiście z zachowania niezbędnych zasad w celu przeciwdziałaniu epidemii. </w:t>
      </w:r>
    </w:p>
    <w:p w:rsidR="008A0CFA" w:rsidRPr="008A0CFA" w:rsidRDefault="008A0CFA" w:rsidP="008A0CFA">
      <w:pPr>
        <w:spacing w:before="100" w:beforeAutospacing="1" w:after="100" w:afterAutospacing="1"/>
        <w:jc w:val="both"/>
        <w:outlineLvl w:val="0"/>
        <w:rPr>
          <w:sz w:val="24"/>
          <w:szCs w:val="24"/>
        </w:rPr>
      </w:pPr>
      <w:r w:rsidRPr="008A0CFA">
        <w:rPr>
          <w:sz w:val="24"/>
          <w:szCs w:val="24"/>
        </w:rPr>
        <w:t xml:space="preserve">GZGK w Młodzieszynie przeprowadził badania wydajności hydrantów w m. Mistrzewice i Nowe Mistrzewice, badaniu poddano 3 hydranty ppoż. </w:t>
      </w:r>
    </w:p>
    <w:p w:rsidR="008A0CFA" w:rsidRPr="008A0CFA" w:rsidRDefault="008A0CFA" w:rsidP="008A0CFA">
      <w:pPr>
        <w:spacing w:before="100" w:beforeAutospacing="1" w:after="100" w:afterAutospacing="1"/>
        <w:jc w:val="both"/>
        <w:outlineLvl w:val="0"/>
        <w:rPr>
          <w:sz w:val="24"/>
          <w:szCs w:val="24"/>
        </w:rPr>
      </w:pPr>
      <w:r w:rsidRPr="008A0CFA">
        <w:rPr>
          <w:sz w:val="24"/>
          <w:szCs w:val="24"/>
        </w:rPr>
        <w:t xml:space="preserve">W miesiącu kwietniu przedstawiciel Komendy Powiatowej PSP w  Sochaczewie wykonywał czynności kontrolne w zakresie sieci wodociągowej z hydrantami zewnętrznymi w m. Młodzieszyn i Mistrzewice. Czynnościom kontrolnym podlegała sprawność i oznakowanie hydrantów ppoż.    </w:t>
      </w:r>
    </w:p>
    <w:p w:rsidR="008A0CFA" w:rsidRPr="008A0CFA" w:rsidRDefault="008A0CFA" w:rsidP="008A0CFA">
      <w:pPr>
        <w:spacing w:before="100" w:beforeAutospacing="1" w:after="100" w:afterAutospacing="1"/>
        <w:jc w:val="both"/>
        <w:outlineLvl w:val="0"/>
        <w:rPr>
          <w:sz w:val="24"/>
          <w:szCs w:val="24"/>
        </w:rPr>
      </w:pPr>
      <w:r w:rsidRPr="008A0CFA">
        <w:rPr>
          <w:sz w:val="24"/>
          <w:szCs w:val="24"/>
        </w:rPr>
        <w:t xml:space="preserve">Usunięto awarię hydrantu, która miała miejsce 8 maja, uszkodzeniu uległa obudowa hydrantu podziemnego. Czynności naprawcze podjęto niezwłocznie po ujawnianiu awarii, wykonano montaż nowego hydrantu nadziemnego.  </w:t>
      </w:r>
    </w:p>
    <w:p w:rsidR="008A0CFA" w:rsidRPr="008A0CFA" w:rsidRDefault="008A0CFA" w:rsidP="008A0CFA">
      <w:pPr>
        <w:spacing w:before="100" w:beforeAutospacing="1" w:after="100" w:afterAutospacing="1"/>
        <w:jc w:val="both"/>
        <w:outlineLvl w:val="0"/>
        <w:rPr>
          <w:sz w:val="24"/>
          <w:szCs w:val="24"/>
        </w:rPr>
      </w:pPr>
      <w:r w:rsidRPr="008A0CFA">
        <w:rPr>
          <w:sz w:val="24"/>
          <w:szCs w:val="24"/>
        </w:rPr>
        <w:t xml:space="preserve">Realizujemy budowy kolejnych przyłączy wodociągowych na rzecz zewnętrznych Inwestorów na terenie gminy Młodzieszyn, w ostatnim czasie przyłączono nowe posesje w m. Janów i Adamowa Góra. </w:t>
      </w:r>
    </w:p>
    <w:p w:rsidR="008A0CFA" w:rsidRPr="008A0CFA" w:rsidRDefault="008A0CFA" w:rsidP="008A0CFA">
      <w:pPr>
        <w:spacing w:before="100" w:beforeAutospacing="1" w:after="100" w:afterAutospacing="1"/>
        <w:jc w:val="both"/>
        <w:outlineLvl w:val="0"/>
        <w:rPr>
          <w:sz w:val="24"/>
          <w:szCs w:val="24"/>
        </w:rPr>
      </w:pPr>
      <w:r w:rsidRPr="008A0CFA">
        <w:rPr>
          <w:sz w:val="24"/>
          <w:szCs w:val="24"/>
        </w:rPr>
        <w:t>Wykonano montaż wraz posadowieniem 4 ławek w stylu parkowym. Ławki zamontowano przez obiektem Ośrodka Zdrowia oraz Urzędu Gminy w Młodzieszynie.</w:t>
      </w:r>
    </w:p>
    <w:p w:rsidR="008A0CFA" w:rsidRPr="008A0CFA" w:rsidRDefault="008A0CFA" w:rsidP="008A0CFA">
      <w:pPr>
        <w:spacing w:before="100" w:beforeAutospacing="1" w:after="100" w:afterAutospacing="1"/>
        <w:jc w:val="both"/>
        <w:outlineLvl w:val="0"/>
        <w:rPr>
          <w:sz w:val="24"/>
          <w:szCs w:val="24"/>
        </w:rPr>
      </w:pPr>
      <w:r w:rsidRPr="008A0CFA">
        <w:rPr>
          <w:sz w:val="24"/>
          <w:szCs w:val="24"/>
        </w:rPr>
        <w:t xml:space="preserve">Na okoliczność wystąpienia awarii przepompowni ścieków na ul. Wyszogrodzkiej w Młodzieszynie dokonano demontażu pomp tłocznych oraz ich oczyszczenia z trwałych </w:t>
      </w:r>
      <w:r w:rsidRPr="008A0CFA">
        <w:rPr>
          <w:sz w:val="24"/>
          <w:szCs w:val="24"/>
        </w:rPr>
        <w:lastRenderedPageBreak/>
        <w:t xml:space="preserve">elementów, jednocześnie informujemy i prosimy o nie wrzucaniu do kanalizacji sanitarnej przedmiotów, materiałów, które w dalszej konsekwencji blokują pracę pomp i wstrzymują odbiór ścieków.   </w:t>
      </w:r>
    </w:p>
    <w:p w:rsidR="008A0CFA" w:rsidRPr="008A0CFA" w:rsidRDefault="008A0CFA" w:rsidP="008A0CFA">
      <w:pPr>
        <w:spacing w:before="100" w:beforeAutospacing="1" w:after="100" w:afterAutospacing="1"/>
        <w:jc w:val="both"/>
        <w:outlineLvl w:val="0"/>
        <w:rPr>
          <w:sz w:val="24"/>
          <w:szCs w:val="24"/>
        </w:rPr>
      </w:pPr>
      <w:r w:rsidRPr="008A0CFA">
        <w:rPr>
          <w:sz w:val="24"/>
          <w:szCs w:val="24"/>
        </w:rPr>
        <w:t xml:space="preserve">Przeprowadzono monitoring kontrolny, jakości wody pod względem fizykochemicznym i mikrobiologicznym, wynik przeprowadzonych badań pozytywny, sprawozdania opublikowano na stronie internetowej Urzędu Gminy oraz GZGK w Młodzieszynie. </w:t>
      </w:r>
    </w:p>
    <w:p w:rsidR="008A0CFA" w:rsidRPr="008A0CFA" w:rsidRDefault="008A0CFA" w:rsidP="008A0CFA">
      <w:pPr>
        <w:spacing w:before="100" w:beforeAutospacing="1" w:after="100" w:afterAutospacing="1"/>
        <w:jc w:val="both"/>
        <w:outlineLvl w:val="0"/>
        <w:rPr>
          <w:sz w:val="24"/>
          <w:szCs w:val="24"/>
        </w:rPr>
      </w:pPr>
      <w:r w:rsidRPr="008A0CFA">
        <w:rPr>
          <w:sz w:val="24"/>
          <w:szCs w:val="24"/>
        </w:rPr>
        <w:t>W miesiącu kwietniu kontynuowano czynności windykacyjne wobec dłużników, z tego tytułu podjęto działania wobec 14 osób posiadających zadłużenie z tytułu nie dokonywania opłat za dostarczaną wodę/ odebrane ścieki.</w:t>
      </w:r>
    </w:p>
    <w:p w:rsidR="008A0CFA" w:rsidRPr="008A0CFA" w:rsidRDefault="008A0CFA" w:rsidP="008A0CFA">
      <w:pPr>
        <w:jc w:val="both"/>
        <w:rPr>
          <w:sz w:val="24"/>
          <w:szCs w:val="24"/>
        </w:rPr>
      </w:pPr>
    </w:p>
    <w:p w:rsidR="000C3F49" w:rsidRPr="00BC54A8" w:rsidRDefault="000C3F49" w:rsidP="002A48E5">
      <w:pPr>
        <w:pStyle w:val="NormalnyWeb"/>
        <w:jc w:val="both"/>
      </w:pPr>
    </w:p>
    <w:p w:rsidR="00B30D1D" w:rsidRDefault="008A0CFA" w:rsidP="00F12485">
      <w:pPr>
        <w:jc w:val="both"/>
        <w:rPr>
          <w:rFonts w:ascii="Times New Roman" w:hAnsi="Times New Roman" w:cs="Times New Roman"/>
          <w:sz w:val="24"/>
          <w:szCs w:val="24"/>
        </w:rPr>
      </w:pPr>
      <w:r w:rsidRPr="008A0CFA">
        <w:rPr>
          <w:rFonts w:ascii="Times New Roman" w:hAnsi="Times New Roman" w:cs="Times New Roman"/>
          <w:sz w:val="24"/>
          <w:szCs w:val="24"/>
        </w:rPr>
        <w:t>Młodzieszyn dnia</w:t>
      </w:r>
      <w:r>
        <w:rPr>
          <w:rFonts w:ascii="Times New Roman" w:hAnsi="Times New Roman" w:cs="Times New Roman"/>
          <w:sz w:val="24"/>
          <w:szCs w:val="24"/>
        </w:rPr>
        <w:t xml:space="preserve"> 20 maja 2021 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Wójt </w:t>
      </w:r>
    </w:p>
    <w:p w:rsidR="008A0CFA" w:rsidRPr="008A0CFA" w:rsidRDefault="008A0CFA" w:rsidP="00F124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54D35">
        <w:rPr>
          <w:rFonts w:ascii="Times New Roman" w:hAnsi="Times New Roman" w:cs="Times New Roman"/>
          <w:sz w:val="24"/>
          <w:szCs w:val="24"/>
        </w:rPr>
        <w:t xml:space="preserve">/ -/ </w:t>
      </w:r>
      <w:r>
        <w:rPr>
          <w:rFonts w:ascii="Times New Roman" w:hAnsi="Times New Roman" w:cs="Times New Roman"/>
          <w:sz w:val="24"/>
          <w:szCs w:val="24"/>
        </w:rPr>
        <w:t>mgr Monika Pietrzyk</w:t>
      </w:r>
    </w:p>
    <w:p w:rsidR="00B30D1D" w:rsidRPr="00BC54A8" w:rsidRDefault="00B30D1D" w:rsidP="00F1248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30D1D" w:rsidRDefault="00B30D1D" w:rsidP="003077A4"/>
    <w:sectPr w:rsidR="00B30D1D" w:rsidSect="00C376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046E4"/>
    <w:multiLevelType w:val="hybridMultilevel"/>
    <w:tmpl w:val="2BEED7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C23902"/>
    <w:multiLevelType w:val="hybridMultilevel"/>
    <w:tmpl w:val="2A66DA3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20653F"/>
    <w:multiLevelType w:val="hybridMultilevel"/>
    <w:tmpl w:val="51DCE7E0"/>
    <w:lvl w:ilvl="0" w:tplc="127C6AAA">
      <w:start w:val="1"/>
      <w:numFmt w:val="upperRoman"/>
      <w:lvlText w:val="%1."/>
      <w:lvlJc w:val="left"/>
      <w:pPr>
        <w:ind w:left="1146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30D1D"/>
    <w:rsid w:val="00022FB9"/>
    <w:rsid w:val="000C3F49"/>
    <w:rsid w:val="002A48E5"/>
    <w:rsid w:val="003077A4"/>
    <w:rsid w:val="0040127B"/>
    <w:rsid w:val="006A01F7"/>
    <w:rsid w:val="007D3BE9"/>
    <w:rsid w:val="00814D8A"/>
    <w:rsid w:val="008303DA"/>
    <w:rsid w:val="008A0CFA"/>
    <w:rsid w:val="00AF00E1"/>
    <w:rsid w:val="00B30D1D"/>
    <w:rsid w:val="00B54D35"/>
    <w:rsid w:val="00BC54A8"/>
    <w:rsid w:val="00C37617"/>
    <w:rsid w:val="00CE39B7"/>
    <w:rsid w:val="00D3203E"/>
    <w:rsid w:val="00D35531"/>
    <w:rsid w:val="00E76F3C"/>
    <w:rsid w:val="00F12485"/>
    <w:rsid w:val="00F51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37617"/>
  </w:style>
  <w:style w:type="paragraph" w:styleId="Nagwek2">
    <w:name w:val="heading 2"/>
    <w:basedOn w:val="Normalny"/>
    <w:link w:val="Nagwek2Znak"/>
    <w:uiPriority w:val="9"/>
    <w:unhideWhenUsed/>
    <w:qFormat/>
    <w:rsid w:val="00814D8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30D1D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0C3F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C3F49"/>
    <w:rPr>
      <w:b/>
      <w:bCs/>
    </w:rPr>
  </w:style>
  <w:style w:type="character" w:styleId="Uwydatnienie">
    <w:name w:val="Emphasis"/>
    <w:basedOn w:val="Domylnaczcionkaakapitu"/>
    <w:uiPriority w:val="20"/>
    <w:qFormat/>
    <w:rsid w:val="000C3F49"/>
    <w:rPr>
      <w:i/>
      <w:iCs/>
    </w:rPr>
  </w:style>
  <w:style w:type="paragraph" w:styleId="Bezodstpw">
    <w:name w:val="No Spacing"/>
    <w:uiPriority w:val="1"/>
    <w:qFormat/>
    <w:rsid w:val="00814D8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rsid w:val="00814D8A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814D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3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ps.mlodzieszyn.pl/500-terminy-i-sposob-skladania-wnioskow/" TargetMode="External"/><Relationship Id="rId13" Type="http://schemas.openxmlformats.org/officeDocument/2006/relationships/hyperlink" Target="http://gops.mlodzieszyn.pl/zaprojektuj-swoja-przyszlosc-zawodowa-z-powere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ops.mlodzieszyn.pl/zaszczep-sie-na-covid-19-w-przychodni-rodzinnej-w-mlodzieszynie-rowniez-w-sobote/" TargetMode="External"/><Relationship Id="rId12" Type="http://schemas.openxmlformats.org/officeDocument/2006/relationships/hyperlink" Target="http://gops.mlodzieszyn.pl/wyplata-swiadczenia-wychowawczego-500-za-miesiac-maj-2021r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gops.mlodzieszyn.pl/zarejestruj-sie-na-szczepienie-bez-wychodzenia-z-domu/" TargetMode="External"/><Relationship Id="rId11" Type="http://schemas.openxmlformats.org/officeDocument/2006/relationships/hyperlink" Target="http://gops.mlodzieszyn.pl/informacja-o-kandydatach-ktorzy-zglosili-sie-na-ogloszenie-o-wolnym-miejscu-pracy-na-zastepstwo-na-stanowisku-pracownik-socjalny/" TargetMode="External"/><Relationship Id="rId5" Type="http://schemas.openxmlformats.org/officeDocument/2006/relationships/hyperlink" Target="http://gops.mlodzieszyn.pl/program-aktywny-samorzad-2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gops.mlodzieszyn.pl/wystartowala-xx-edycja-programu-stypendiow-pomostowych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ops.mlodzieszyn.pl/projekt-obierz-kierunek-na-zatrudnienie/" TargetMode="External"/><Relationship Id="rId14" Type="http://schemas.openxmlformats.org/officeDocument/2006/relationships/hyperlink" Target="http://gops.mlodzieszyn.pl/meble-szukaja-nowego-wlasciciel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1545</Words>
  <Characters>9273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Agnieszka</cp:lastModifiedBy>
  <cp:revision>6</cp:revision>
  <dcterms:created xsi:type="dcterms:W3CDTF">2021-05-19T12:21:00Z</dcterms:created>
  <dcterms:modified xsi:type="dcterms:W3CDTF">2021-05-20T09:04:00Z</dcterms:modified>
</cp:coreProperties>
</file>